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rPr>
          <w:rFonts w:ascii="Times New Roman" w:hAnsi="Times New Roman" w:cs="Times New Roman"/>
          <w:sz w:val="24"/>
          <w:szCs w:val="24"/>
        </w:rPr>
      </w:pPr>
      <w:r>
        <w:rPr>
          <w:rFonts w:ascii="Times New Roman" w:hAnsi="Times New Roman" w:cs="Times New Roman"/>
          <w:sz w:val="24"/>
          <w:szCs w:val="24"/>
        </w:rPr>
        <w:t xml:space="preserve">Minutes of the Maeser Water Improvement District Board of Trustees meeting held at 1:00 P.M. on </w:t>
      </w:r>
      <w:r>
        <w:rPr>
          <w:rFonts w:ascii="Times New Roman" w:hAnsi="Times New Roman" w:cs="Times New Roman"/>
          <w:sz w:val="24"/>
          <w:szCs w:val="24"/>
        </w:rPr>
        <w:t xml:space="preserve">October</w:t>
      </w:r>
      <w:r>
        <w:rPr>
          <w:rFonts w:ascii="Times New Roman" w:hAnsi="Times New Roman" w:cs="Times New Roman"/>
          <w:sz w:val="24"/>
          <w:szCs w:val="24"/>
        </w:rPr>
        <w:t xml:space="preserve"> </w:t>
      </w:r>
      <w:r>
        <w:rPr>
          <w:rFonts w:ascii="Times New Roman" w:hAnsi="Times New Roman" w:cs="Times New Roman"/>
          <w:sz w:val="24"/>
          <w:szCs w:val="24"/>
        </w:rPr>
        <w:t xml:space="preserve">2</w:t>
      </w:r>
      <w:r>
        <w:rPr>
          <w:rFonts w:ascii="Times New Roman" w:hAnsi="Times New Roman" w:cs="Times New Roman"/>
          <w:sz w:val="24"/>
          <w:szCs w:val="24"/>
          <w:vertAlign w:val="superscript"/>
        </w:rPr>
        <w:t xml:space="preserve">nd</w:t>
      </w:r>
      <w:r>
        <w:rPr>
          <w:rFonts w:ascii="Times New Roman" w:hAnsi="Times New Roman" w:cs="Times New Roman"/>
          <w:sz w:val="24"/>
          <w:szCs w:val="24"/>
        </w:rPr>
        <w:t xml:space="preserve">, 2025 at 1063 North 2500 West, Vernal, Utah.</w:t>
      </w:r>
      <w:r>
        <w:rPr>
          <w:rFonts w:ascii="Times New Roman" w:hAnsi="Times New Roman" w:cs="Times New Roman"/>
          <w:sz w:val="24"/>
          <w:szCs w:val="24"/>
        </w:rPr>
      </w:r>
      <w:r>
        <w:rPr>
          <w:rFonts w:ascii="Times New Roman" w:hAnsi="Times New Roman" w:cs="Times New Roman"/>
          <w:sz w:val="24"/>
          <w:szCs w:val="24"/>
        </w:rPr>
      </w:r>
    </w:p>
    <w:p>
      <w:pPr>
        <w:pBdr/>
        <w:spacing w:after="0"/>
        <w:ind/>
        <w:rPr>
          <w:sz w:val="24"/>
          <w:szCs w:val="24"/>
        </w:rPr>
      </w:pPr>
      <w:r>
        <w:rPr>
          <w:sz w:val="24"/>
          <w:szCs w:val="24"/>
        </w:rPr>
      </w:r>
      <w:r>
        <w:rPr>
          <w:sz w:val="24"/>
          <w:szCs w:val="24"/>
        </w:rPr>
      </w:r>
      <w:r>
        <w:rPr>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Present:</w:t>
      </w:r>
      <w:r>
        <w:rPr>
          <w:rFonts w:ascii="Times New Roman" w:hAnsi="Times New Roman" w:cs="Times New Roman"/>
          <w:sz w:val="24"/>
          <w:szCs w:val="24"/>
        </w:rPr>
        <w:t xml:space="preserve">  Chairman: Richard K. Jolley, Truste</w:t>
      </w:r>
      <w:r>
        <w:rPr>
          <w:rFonts w:ascii="Times New Roman" w:hAnsi="Times New Roman" w:cs="Times New Roman"/>
          <w:sz w:val="24"/>
          <w:szCs w:val="24"/>
        </w:rPr>
        <w:t xml:space="preserve">es: Nolan Jackson, Kevin VanTassell, </w:t>
      </w:r>
      <w:r>
        <w:rPr>
          <w:rFonts w:ascii="Times New Roman" w:hAnsi="Times New Roman" w:cs="Times New Roman"/>
          <w:sz w:val="24"/>
          <w:szCs w:val="24"/>
        </w:rPr>
        <w:t xml:space="preserve">Robert Leake, Staff: Dusty McCormick, </w:t>
      </w:r>
      <w:r>
        <w:rPr>
          <w:rFonts w:ascii="Times New Roman" w:hAnsi="Times New Roman" w:cs="Times New Roman"/>
          <w:sz w:val="24"/>
          <w:szCs w:val="24"/>
        </w:rPr>
        <w:t xml:space="preserve">Cameron Durrant</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Absent: </w:t>
      </w:r>
      <w:r>
        <w:rPr>
          <w:rFonts w:ascii="Times New Roman" w:hAnsi="Times New Roman" w:cs="Times New Roman"/>
          <w:sz w:val="24"/>
          <w:szCs w:val="24"/>
        </w:rPr>
        <w:t xml:space="preserve">Galynn</w:t>
      </w:r>
      <w:r>
        <w:rPr>
          <w:rFonts w:ascii="Times New Roman" w:hAnsi="Times New Roman" w:cs="Times New Roman"/>
          <w:sz w:val="24"/>
          <w:szCs w:val="24"/>
        </w:rPr>
        <w:t xml:space="preserve"> Oaks</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Prayer:</w:t>
      </w:r>
      <w:r>
        <w:rPr>
          <w:rFonts w:ascii="Times New Roman" w:hAnsi="Times New Roman" w:cs="Times New Roman"/>
          <w:sz w:val="24"/>
          <w:szCs w:val="24"/>
        </w:rPr>
        <w:t xml:space="preserve"> </w:t>
      </w:r>
      <w:r>
        <w:rPr>
          <w:rFonts w:ascii="Times New Roman" w:hAnsi="Times New Roman" w:cs="Times New Roman"/>
          <w:sz w:val="24"/>
          <w:szCs w:val="24"/>
        </w:rPr>
        <w:t xml:space="preserve">Dusty McCormick</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Pledge of Allegiance: </w:t>
      </w:r>
      <w:r>
        <w:rPr>
          <w:rFonts w:ascii="Times New Roman" w:hAnsi="Times New Roman" w:cs="Times New Roman"/>
          <w:sz w:val="24"/>
          <w:szCs w:val="24"/>
        </w:rPr>
        <w:t xml:space="preserve">Richard Jolley led those in attendance in the Pledge of Allegiance.</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pBdr/>
        <w:spacing/>
        <w:ind/>
        <w:rPr>
          <w:rFonts w:ascii="Times New Roman" w:hAnsi="Times New Roman" w:cs="Times New Roman"/>
          <w:sz w:val="24"/>
          <w:szCs w:val="24"/>
        </w:rPr>
      </w:pPr>
      <w:r>
        <w:rPr>
          <w:rFonts w:ascii="Times New Roman" w:hAnsi="Times New Roman" w:cs="Times New Roman"/>
          <w:b/>
          <w:sz w:val="24"/>
          <w:szCs w:val="24"/>
        </w:rPr>
        <w:t xml:space="preserve">Public Attendees:</w:t>
      </w:r>
      <w:r>
        <w:rPr>
          <w:rFonts w:ascii="Times New Roman" w:hAnsi="Times New Roman" w:cs="Times New Roman"/>
          <w:sz w:val="24"/>
          <w:szCs w:val="24"/>
        </w:rPr>
        <w:t xml:space="preserve"> </w:t>
      </w:r>
      <w:r>
        <w:rPr>
          <w:rFonts w:ascii="Times New Roman" w:hAnsi="Times New Roman" w:cs="Times New Roman"/>
          <w:sz w:val="24"/>
          <w:szCs w:val="24"/>
        </w:rPr>
        <w:t xml:space="preserve">Craig Nebeker Horrocks Engineering</w:t>
      </w:r>
      <w:r>
        <w:rPr>
          <w:rFonts w:ascii="Times New Roman" w:hAnsi="Times New Roman" w:cs="Times New Roman"/>
          <w:sz w:val="24"/>
          <w:szCs w:val="24"/>
        </w:rPr>
      </w:r>
      <w:r>
        <w:rPr>
          <w:rFonts w:ascii="Times New Roman" w:hAnsi="Times New Roman" w:cs="Times New Roman"/>
          <w:sz w:val="24"/>
          <w:szCs w:val="24"/>
        </w:rPr>
      </w:r>
    </w:p>
    <w:p>
      <w:pPr>
        <w:pStyle w:val="1012"/>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Approval of </w:t>
      </w:r>
      <w:r>
        <w:rPr>
          <w:rFonts w:ascii="Times New Roman" w:hAnsi="Times New Roman" w:cs="Times New Roman"/>
          <w:b/>
          <w:sz w:val="24"/>
          <w:szCs w:val="24"/>
        </w:rPr>
        <w:t xml:space="preserve">September 11</w:t>
      </w:r>
      <w:r>
        <w:rPr>
          <w:rFonts w:ascii="Times New Roman" w:hAnsi="Times New Roman" w:cs="Times New Roman"/>
          <w:b/>
          <w:sz w:val="24"/>
          <w:szCs w:val="24"/>
          <w:vertAlign w:val="superscript"/>
        </w:rPr>
        <w:t xml:space="preserve">th</w:t>
      </w:r>
      <w:r>
        <w:rPr>
          <w:rFonts w:ascii="Times New Roman" w:hAnsi="Times New Roman" w:cs="Times New Roman"/>
          <w:b/>
          <w:sz w:val="24"/>
          <w:szCs w:val="24"/>
        </w:rPr>
        <w:t xml:space="preserve"> board meeting minutes</w:t>
      </w:r>
      <w:r>
        <w:rPr>
          <w:rFonts w:ascii="Times New Roman" w:hAnsi="Times New Roman" w:cs="Times New Roman"/>
          <w:b/>
          <w:color w:val="000000" w:themeColor="text1"/>
          <w:sz w:val="24"/>
          <w:szCs w:val="24"/>
        </w:rPr>
        <w:t xml:space="preserve">:</w:t>
      </w:r>
      <w:r>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Nolan</w:t>
      </w:r>
      <w:r>
        <w:rPr>
          <w:rFonts w:ascii="Times New Roman" w:hAnsi="Times New Roman" w:cs="Times New Roman"/>
          <w:sz w:val="24"/>
          <w:szCs w:val="24"/>
        </w:rPr>
        <w:t xml:space="preserve"> motioned to approve the </w:t>
      </w:r>
      <w:r>
        <w:rPr>
          <w:rFonts w:ascii="Times New Roman" w:hAnsi="Times New Roman" w:cs="Times New Roman"/>
          <w:sz w:val="24"/>
          <w:szCs w:val="24"/>
        </w:rPr>
        <w:t xml:space="preserve">September 11</w:t>
      </w:r>
      <w:r>
        <w:rPr>
          <w:rFonts w:ascii="Times New Roman" w:hAnsi="Times New Roman" w:cs="Times New Roman"/>
          <w:sz w:val="24"/>
          <w:szCs w:val="24"/>
          <w:vertAlign w:val="superscript"/>
        </w:rPr>
        <w:t xml:space="preserve">th</w:t>
      </w:r>
      <w:r>
        <w:rPr>
          <w:rFonts w:ascii="Times New Roman" w:hAnsi="Times New Roman" w:cs="Times New Roman"/>
          <w:sz w:val="24"/>
          <w:szCs w:val="24"/>
        </w:rPr>
        <w:t xml:space="preserve"> board meeting minutes. Robert</w:t>
      </w:r>
      <w:r>
        <w:rPr>
          <w:rFonts w:ascii="Times New Roman" w:hAnsi="Times New Roman" w:cs="Times New Roman"/>
          <w:sz w:val="24"/>
          <w:szCs w:val="24"/>
        </w:rPr>
        <w:t xml:space="preserve"> 2</w:t>
      </w:r>
      <w:r>
        <w:rPr>
          <w:rFonts w:ascii="Times New Roman" w:hAnsi="Times New Roman" w:cs="Times New Roman"/>
          <w:sz w:val="24"/>
          <w:szCs w:val="24"/>
          <w:vertAlign w:val="superscript"/>
        </w:rPr>
        <w:t xml:space="preserve">nd</w:t>
      </w:r>
      <w:r>
        <w:rPr>
          <w:rFonts w:ascii="Times New Roman" w:hAnsi="Times New Roman" w:cs="Times New Roman"/>
          <w:sz w:val="24"/>
          <w:szCs w:val="24"/>
        </w:rPr>
        <w:t xml:space="preserve">,</w:t>
      </w:r>
      <w:r>
        <w:rPr>
          <w:rFonts w:ascii="Times New Roman" w:hAnsi="Times New Roman" w:cs="Times New Roman"/>
          <w:sz w:val="24"/>
          <w:szCs w:val="24"/>
        </w:rPr>
        <w:t xml:space="preserve"> Richard yea, </w:t>
      </w:r>
      <w:r>
        <w:rPr>
          <w:rFonts w:ascii="Times New Roman" w:hAnsi="Times New Roman" w:cs="Times New Roman"/>
          <w:sz w:val="24"/>
          <w:szCs w:val="24"/>
        </w:rPr>
        <w:t xml:space="preserve">Kevin</w:t>
      </w:r>
      <w:r>
        <w:rPr>
          <w:rFonts w:ascii="Times New Roman" w:hAnsi="Times New Roman" w:cs="Times New Roman"/>
          <w:sz w:val="24"/>
          <w:szCs w:val="24"/>
        </w:rPr>
        <w:t xml:space="preserve"> yea, </w:t>
      </w:r>
      <w:r>
        <w:rPr>
          <w:rFonts w:ascii="Times New Roman" w:hAnsi="Times New Roman" w:cs="Times New Roman"/>
          <w:sz w:val="24"/>
          <w:szCs w:val="24"/>
        </w:rPr>
        <w:t xml:space="preserve">GaLynn</w:t>
      </w:r>
      <w:r>
        <w:rPr>
          <w:rFonts w:ascii="Times New Roman" w:hAnsi="Times New Roman" w:cs="Times New Roman"/>
          <w:sz w:val="24"/>
          <w:szCs w:val="24"/>
        </w:rPr>
        <w:t xml:space="preserve"> absent. </w:t>
      </w:r>
      <w:r>
        <w:rPr>
          <w:rFonts w:ascii="Times New Roman" w:hAnsi="Times New Roman" w:cs="Times New Roman"/>
          <w:sz w:val="24"/>
          <w:szCs w:val="24"/>
        </w:rPr>
        <w:t xml:space="preserve">Motion carried.</w:t>
      </w:r>
      <w:r>
        <w:rPr>
          <w:rFonts w:ascii="Times New Roman" w:hAnsi="Times New Roman" w:cs="Times New Roman"/>
          <w:sz w:val="24"/>
          <w:szCs w:val="24"/>
        </w:rPr>
      </w:r>
      <w:r>
        <w:rPr>
          <w:rFonts w:ascii="Times New Roman" w:hAnsi="Times New Roman" w:cs="Times New Roman"/>
          <w:sz w:val="24"/>
          <w:szCs w:val="24"/>
        </w:rPr>
      </w:r>
    </w:p>
    <w:p>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highlight w:val="none"/>
          <w:vertAlign w:val="baseline"/>
        </w:rPr>
      </w:pPr>
      <w:r>
        <w:rPr>
          <w:rFonts w:ascii="Times New Roman" w:hAnsi="Times New Roman" w:eastAsia="Times New Roman" w:cs="Times New Roman"/>
          <w:b/>
          <w:sz w:val="24"/>
          <w:szCs w:val="24"/>
        </w:rPr>
        <w:t xml:space="preserve">F</w:t>
      </w:r>
      <w:r>
        <w:rPr>
          <w:rFonts w:ascii="Times New Roman" w:hAnsi="Times New Roman" w:eastAsia="Times New Roman" w:cs="Times New Roman"/>
          <w:b/>
          <w:sz w:val="24"/>
          <w:szCs w:val="24"/>
        </w:rPr>
        <w:t xml:space="preserve">ollow up</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September</w:t>
      </w:r>
      <w:r>
        <w:rPr>
          <w:rFonts w:ascii="Times New Roman" w:hAnsi="Times New Roman" w:eastAsia="Times New Roman" w:cs="Times New Roman"/>
          <w:b/>
          <w:sz w:val="24"/>
          <w:szCs w:val="24"/>
        </w:rPr>
        <w:t xml:space="preserve"> board meeting minutes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none"/>
          <w:vertAlign w:val="baseline"/>
        </w:rPr>
      </w:r>
      <w:r>
        <w:rPr>
          <w:rFonts w:ascii="Times New Roman" w:hAnsi="Times New Roman" w:eastAsia="Times New Roman" w:cs="Times New Roman"/>
          <w:sz w:val="24"/>
          <w:szCs w:val="24"/>
          <w:highlight w:val="none"/>
          <w:vertAlign w:val="baseline"/>
        </w:rPr>
      </w:r>
    </w:p>
    <w:p>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b w:val="0"/>
          <w:bCs w:val="0"/>
          <w:sz w:val="24"/>
          <w:szCs w:val="24"/>
        </w:rPr>
      </w:pPr>
      <w:r>
        <w:rPr>
          <w:rFonts w:ascii="Times New Roman" w:hAnsi="Times New Roman" w:eastAsia="Times New Roman" w:cs="Times New Roman"/>
          <w:b/>
          <w:sz w:val="24"/>
          <w:szCs w:val="24"/>
        </w:rPr>
        <w:t xml:space="preserve">Painted Hills Well iron removal project</w:t>
      </w: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 </w:t>
      </w:r>
      <w:r>
        <w:rPr>
          <w:rFonts w:ascii="Times New Roman" w:hAnsi="Times New Roman" w:eastAsia="Times New Roman" w:cs="Times New Roman"/>
          <w:b w:val="0"/>
          <w:bCs w:val="0"/>
          <w:sz w:val="24"/>
          <w:szCs w:val="24"/>
        </w:rPr>
        <w:t xml:space="preserve">Dusty reported on the progress of the Painted Hills Well iron removal project. He is working with two vendors, Flowpoint and Pure Aqua. Flowpoint offers a bio-type treatment that would use a bacteria to r</w:t>
      </w:r>
      <w:r>
        <w:rPr>
          <w:rFonts w:ascii="Times New Roman" w:hAnsi="Times New Roman" w:eastAsia="Times New Roman" w:cs="Times New Roman"/>
          <w:b w:val="0"/>
          <w:bCs w:val="0"/>
          <w:sz w:val="24"/>
          <w:szCs w:val="24"/>
        </w:rPr>
        <w:t xml:space="preserve">emove the iron in the water, with chlorine being added at the end for residual. Pure Aqua offers a green sands filter media and pre-treats with chlorine. Pure Aqua also quoted $1000.00 for the pilot filter, making it much more economical than anticipated.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pStyle w:val="1012"/>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Report from Staff:</w:t>
      </w:r>
      <w:r>
        <w:rPr>
          <w:rFonts w:ascii="Times New Roman" w:hAnsi="Times New Roman" w:cs="Times New Roman"/>
          <w:b/>
          <w:sz w:val="24"/>
          <w:szCs w:val="24"/>
        </w:rPr>
        <w:t xml:space="preserve"> </w:t>
      </w:r>
      <w:r>
        <w:rPr>
          <w:rFonts w:ascii="Times New Roman" w:hAnsi="Times New Roman" w:cs="Times New Roman"/>
          <w:sz w:val="24"/>
          <w:szCs w:val="24"/>
        </w:rPr>
        <w:t xml:space="preserve">Dusty reported that Marlin Mott’s driveway has been paved.</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Sewer cleaning program </w:t>
      </w:r>
      <w:r>
        <w:rPr>
          <w:rFonts w:ascii="Times New Roman" w:hAnsi="Times New Roman" w:cs="Times New Roman"/>
          <w:b/>
          <w:sz w:val="24"/>
          <w:szCs w:val="24"/>
        </w:rPr>
        <w:t xml:space="preserve">complete</w:t>
      </w:r>
      <w:r>
        <w:rPr>
          <w:rFonts w:ascii="Times New Roman" w:hAnsi="Times New Roman" w:cs="Times New Roman"/>
          <w:b/>
          <w:sz w:val="24"/>
          <w:szCs w:val="24"/>
        </w:rPr>
        <w:t xml:space="preserve">: </w:t>
      </w:r>
      <w:r>
        <w:rPr>
          <w:rFonts w:ascii="Times New Roman" w:hAnsi="Times New Roman" w:cs="Times New Roman"/>
          <w:sz w:val="24"/>
          <w:szCs w:val="24"/>
        </w:rPr>
        <w:t xml:space="preserve">Dusty reported that the sewer cleaning program has been completed for the year 2025. Due to inflation, Dusty is planning on making some adjustments to the budget. Dusty is also considering implementing a clean</w:t>
      </w:r>
      <w:r>
        <w:rPr>
          <w:rFonts w:ascii="Times New Roman" w:hAnsi="Times New Roman" w:cs="Times New Roman"/>
          <w:sz w:val="24"/>
          <w:szCs w:val="24"/>
        </w:rPr>
        <w:t xml:space="preserve">ing schedule in which a quarter of the sewer system is cleaned each year instead of a third of the system each year due to increases in cost and because our sewer system is typically not so messy as to need one third of the system to be cleaned each year. </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pBdr/>
        <w:spacing/>
        <w:ind/>
        <w:rPr>
          <w:rFonts w:ascii="Times New Roman" w:hAnsi="Times New Roman" w:cs="Times New Roman"/>
          <w:sz w:val="24"/>
          <w:szCs w:val="24"/>
        </w:rPr>
      </w:pPr>
      <w:r>
        <w:rPr>
          <w:rFonts w:ascii="Times New Roman" w:hAnsi="Times New Roman" w:cs="Times New Roman"/>
          <w:b/>
          <w:sz w:val="24"/>
          <w:szCs w:val="24"/>
        </w:rPr>
        <w:t xml:space="preserve">Fire Hydrant replacement program</w:t>
      </w:r>
      <w:r>
        <w:rPr>
          <w:rFonts w:ascii="Times New Roman" w:hAnsi="Times New Roman" w:cs="Times New Roman"/>
          <w:b/>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Dusty reported that we have received the materials and have replaced two hydrants. </w:t>
      </w:r>
      <w:r>
        <w:rPr>
          <w:rFonts w:ascii="Times New Roman" w:hAnsi="Times New Roman" w:cs="Times New Roman"/>
          <w:sz w:val="24"/>
          <w:szCs w:val="24"/>
        </w:rPr>
        <w:t xml:space="preserve">It takes about a week to replace each hydrant. There are eight hydrants in Painted Hills, which we plan on replacing this </w:t>
      </w:r>
      <w:r>
        <w:rPr>
          <w:rFonts w:ascii="Times New Roman" w:hAnsi="Times New Roman" w:cs="Times New Roman"/>
          <w:sz w:val="24"/>
          <w:szCs w:val="24"/>
        </w:rPr>
        <w:t xml:space="preserve">Fall</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2"/>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pBdr/>
        <w:spacing/>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012"/>
        <w:pBdr/>
        <w:spacing/>
        <w:ind/>
        <w:rPr>
          <w:rFonts w:ascii="Times New Roman" w:hAnsi="Times New Roman" w:cs="Times New Roman"/>
          <w:color w:val="000000" w:themeColor="text1"/>
          <w:sz w:val="24"/>
          <w:szCs w:val="24"/>
        </w:rPr>
      </w:pPr>
      <w:r>
        <w:rPr>
          <w:rFonts w:ascii="Times New Roman" w:hAnsi="Times New Roman" w:cs="Times New Roman"/>
          <w:b/>
          <w:sz w:val="24"/>
          <w:szCs w:val="24"/>
        </w:rPr>
        <w:t xml:space="preserve">Water</w:t>
      </w:r>
      <w:r>
        <w:rPr>
          <w:rFonts w:ascii="Times New Roman" w:hAnsi="Times New Roman" w:cs="Times New Roman"/>
          <w:b/>
          <w:sz w:val="24"/>
          <w:szCs w:val="24"/>
        </w:rPr>
        <w:t xml:space="preserve"> </w:t>
      </w:r>
      <w:r>
        <w:rPr>
          <w:rFonts w:ascii="Times New Roman" w:hAnsi="Times New Roman" w:cs="Times New Roman"/>
          <w:b/>
          <w:sz w:val="24"/>
          <w:szCs w:val="24"/>
        </w:rPr>
        <w:t xml:space="preserve">line break</w:t>
      </w:r>
      <w:r>
        <w:rPr>
          <w:rFonts w:ascii="Times New Roman" w:hAnsi="Times New Roman" w:cs="Times New Roman"/>
          <w:b/>
          <w:sz w:val="24"/>
          <w:szCs w:val="24"/>
        </w:rPr>
        <w:t xml:space="preserve"> 3</w:t>
      </w:r>
      <w:r>
        <w:rPr>
          <w:rFonts w:ascii="Times New Roman" w:hAnsi="Times New Roman" w:cs="Times New Roman"/>
          <w:b/>
          <w:sz w:val="24"/>
          <w:szCs w:val="24"/>
        </w:rPr>
        <w:t xml:space="preserve">616</w:t>
      </w:r>
      <w:r>
        <w:rPr>
          <w:rFonts w:ascii="Times New Roman" w:hAnsi="Times New Roman" w:cs="Times New Roman"/>
          <w:b/>
          <w:sz w:val="24"/>
          <w:szCs w:val="24"/>
        </w:rPr>
        <w:t xml:space="preserve"> West </w:t>
      </w:r>
      <w:r>
        <w:rPr>
          <w:rFonts w:ascii="Times New Roman" w:hAnsi="Times New Roman" w:cs="Times New Roman"/>
          <w:b/>
          <w:sz w:val="24"/>
          <w:szCs w:val="24"/>
        </w:rPr>
        <w:t xml:space="preserve">1500</w:t>
      </w:r>
      <w:r>
        <w:rPr>
          <w:rFonts w:ascii="Times New Roman" w:hAnsi="Times New Roman" w:cs="Times New Roman"/>
          <w:b/>
          <w:sz w:val="24"/>
          <w:szCs w:val="24"/>
        </w:rPr>
        <w:t xml:space="preserve"> North</w:t>
      </w:r>
      <w:r>
        <w:rPr>
          <w:rFonts w:ascii="Times New Roman" w:hAnsi="Times New Roman" w:cs="Times New Roman"/>
          <w:b/>
          <w:sz w:val="24"/>
          <w:szCs w:val="24"/>
        </w:rPr>
        <w:t xml:space="preserve">:</w:t>
      </w:r>
      <w:r>
        <w:rPr>
          <w:rFonts w:ascii="Times New Roman" w:hAnsi="Times New Roman" w:cs="Times New Roman"/>
          <w:b/>
          <w:color w:val="ff0000"/>
          <w:sz w:val="24"/>
          <w:szCs w:val="24"/>
        </w:rPr>
        <w:t xml:space="preserve"> </w:t>
      </w:r>
      <w:r>
        <w:rPr>
          <w:rFonts w:ascii="Times New Roman" w:hAnsi="Times New Roman" w:cs="Times New Roman"/>
          <w:color w:val="000000" w:themeColor="text1"/>
          <w:sz w:val="24"/>
          <w:szCs w:val="24"/>
        </w:rPr>
        <w:t xml:space="preserve">Dusty reported </w:t>
      </w:r>
      <w:r>
        <w:rPr>
          <w:rFonts w:ascii="Times New Roman" w:hAnsi="Times New Roman" w:cs="Times New Roman"/>
          <w:color w:val="000000" w:themeColor="text1"/>
          <w:sz w:val="24"/>
          <w:szCs w:val="24"/>
        </w:rPr>
        <w:t xml:space="preserve">on the waterline break that occurred on September 26. Branden, Dusty, Cameron, and a crew from Weldon Construction repaired the break. Driveways affected by the water line break will need to be repaired.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12"/>
        <w:pBdr/>
        <w:spacing/>
        <w:in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12"/>
        <w:pBdr/>
        <w:spacing/>
        <w:ind/>
        <w:rPr>
          <w:rFonts w:ascii="Times New Roman" w:hAnsi="Times New Roman" w:cs="Times New Roman"/>
          <w:b w:val="0"/>
          <w:bCs w:val="0"/>
          <w:color w:val="000000" w:themeColor="text1"/>
          <w:sz w:val="24"/>
          <w:szCs w:val="24"/>
        </w:rPr>
      </w:pPr>
      <w:r>
        <w:rPr>
          <w:rFonts w:ascii="Times New Roman" w:hAnsi="Times New Roman" w:cs="Times New Roman"/>
          <w:b/>
          <w:color w:val="000000" w:themeColor="text1"/>
          <w:sz w:val="24"/>
          <w:szCs w:val="24"/>
        </w:rPr>
        <w:t xml:space="preserve">County water plan review and comments: </w:t>
      </w:r>
      <w:r>
        <w:rPr>
          <w:rFonts w:ascii="Times New Roman" w:hAnsi="Times New Roman" w:cs="Times New Roman"/>
          <w:b w:val="0"/>
          <w:bCs w:val="0"/>
          <w:color w:val="000000" w:themeColor="text1"/>
          <w:sz w:val="24"/>
          <w:szCs w:val="24"/>
        </w:rPr>
        <w:t xml:space="preserve">Dusty provided each attendee with a copy of the Uintah County Water Use and Pre</w:t>
      </w:r>
      <w:r>
        <w:rPr>
          <w:rFonts w:ascii="Times New Roman" w:hAnsi="Times New Roman" w:cs="Times New Roman"/>
          <w:b w:val="0"/>
          <w:bCs w:val="0"/>
          <w:color w:val="000000" w:themeColor="text1"/>
          <w:sz w:val="24"/>
          <w:szCs w:val="24"/>
        </w:rPr>
        <w:t xml:space="preserve">servation Element book. Craig Nebeker reviewed the contents of the document, which proposed a general plan for county water conservation. Robert expressed concerns that the language of the document read like established law rather than policy suggestions. </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Water Right Committee</w:t>
      </w:r>
      <w:r>
        <w:rPr>
          <w:rFonts w:ascii="Times New Roman" w:hAnsi="Times New Roman" w:cs="Times New Roman"/>
          <w:b/>
          <w:sz w:val="24"/>
          <w:szCs w:val="24"/>
        </w:rPr>
        <w:t xml:space="preserve">: </w:t>
      </w:r>
      <w:r>
        <w:rPr>
          <w:rFonts w:ascii="Times New Roman" w:hAnsi="Times New Roman" w:cs="Times New Roman"/>
          <w:sz w:val="24"/>
          <w:szCs w:val="24"/>
        </w:rPr>
        <w:t xml:space="preserve">Dusty reported that we had not met with the Water Right Committee. </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Sewer board report</w:t>
      </w:r>
      <w:r>
        <w:rPr>
          <w:rFonts w:ascii="Times New Roman" w:hAnsi="Times New Roman" w:cs="Times New Roman"/>
          <w:b/>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Nolan reported that the next Sewer Board Meeting would be held on October 18th. </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Safety Meeting:</w:t>
      </w:r>
      <w:r>
        <w:rPr>
          <w:rFonts w:ascii="Times New Roman" w:hAnsi="Times New Roman" w:cs="Times New Roman"/>
          <w:sz w:val="24"/>
          <w:szCs w:val="24"/>
        </w:rPr>
        <w:t xml:space="preserve"> </w:t>
      </w:r>
      <w:r>
        <w:rPr>
          <w:rFonts w:ascii="Times New Roman" w:hAnsi="Times New Roman" w:cs="Times New Roman"/>
          <w:sz w:val="24"/>
          <w:szCs w:val="24"/>
        </w:rPr>
        <w:t xml:space="preserve">Dusty reported that </w:t>
      </w:r>
      <w:r>
        <w:rPr>
          <w:rFonts w:ascii="Times New Roman" w:hAnsi="Times New Roman" w:cs="Times New Roman"/>
          <w:sz w:val="24"/>
          <w:szCs w:val="24"/>
        </w:rPr>
        <w:t xml:space="preserve">Part 2 of the confined space entry program</w:t>
      </w:r>
      <w:r>
        <w:rPr>
          <w:rFonts w:ascii="Times New Roman" w:hAnsi="Times New Roman" w:cs="Times New Roman"/>
          <w:sz w:val="24"/>
          <w:szCs w:val="24"/>
        </w:rPr>
        <w:t xml:space="preserve"> had been tabled and would take place this month. </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pBdr/>
        <w:spacing/>
        <w:ind/>
        <w:rPr>
          <w:rFonts w:ascii="Times New Roman" w:hAnsi="Times New Roman" w:cs="Times New Roman"/>
          <w:b/>
          <w:sz w:val="24"/>
          <w:szCs w:val="24"/>
        </w:rPr>
      </w:pPr>
      <w:r>
        <w:rPr>
          <w:rFonts w:ascii="Times New Roman" w:hAnsi="Times New Roman" w:cs="Times New Roman"/>
          <w:b/>
          <w:sz w:val="24"/>
          <w:szCs w:val="24"/>
        </w:rPr>
        <w:t xml:space="preserve">New Business:</w:t>
      </w:r>
      <w:r>
        <w:rPr>
          <w:rFonts w:ascii="Times New Roman" w:hAnsi="Times New Roman" w:cs="Times New Roman"/>
          <w:b/>
          <w:sz w:val="24"/>
          <w:szCs w:val="24"/>
        </w:rPr>
      </w:r>
      <w:r>
        <w:rPr>
          <w:rFonts w:ascii="Times New Roman" w:hAnsi="Times New Roman" w:cs="Times New Roman"/>
          <w:b/>
          <w:sz w:val="24"/>
          <w:szCs w:val="24"/>
        </w:rPr>
      </w:r>
    </w:p>
    <w:p>
      <w:pPr>
        <w:pStyle w:val="1012"/>
        <w:pBdr/>
        <w:spacing/>
        <w:ind/>
        <w:rPr>
          <w:rFonts w:ascii="Times New Roman" w:hAnsi="Times New Roman" w:cs="Times New Roman"/>
          <w:sz w:val="24"/>
          <w:szCs w:val="24"/>
        </w:rPr>
      </w:pPr>
      <w:r>
        <w:rPr>
          <w:rFonts w:ascii="Times New Roman" w:hAnsi="Times New Roman" w:cs="Times New Roman"/>
          <w:b/>
          <w:sz w:val="24"/>
          <w:szCs w:val="24"/>
        </w:rPr>
        <w:t xml:space="preserve">Board member training open and public meeting act</w:t>
      </w:r>
      <w:r>
        <w:rPr>
          <w:rFonts w:ascii="Times New Roman" w:hAnsi="Times New Roman" w:cs="Times New Roman"/>
          <w:b/>
          <w:sz w:val="24"/>
          <w:szCs w:val="24"/>
        </w:rPr>
        <w:t xml:space="preserve">: </w:t>
      </w:r>
      <w:r>
        <w:rPr>
          <w:rFonts w:ascii="Times New Roman" w:hAnsi="Times New Roman" w:cs="Times New Roman"/>
          <w:sz w:val="24"/>
          <w:szCs w:val="24"/>
        </w:rPr>
        <w:t xml:space="preserve">Dusty presented the board member training video. After the video was completed, the members of the board took an online test and scored 100%. </w:t>
      </w:r>
      <w:r>
        <w:rPr>
          <w:rFonts w:ascii="Times New Roman" w:hAnsi="Times New Roman" w:cs="Times New Roman"/>
          <w:sz w:val="24"/>
          <w:szCs w:val="24"/>
        </w:rPr>
      </w:r>
      <w:r>
        <w:rPr>
          <w:rFonts w:ascii="Times New Roman" w:hAnsi="Times New Roman" w:cs="Times New Roman"/>
          <w:sz w:val="24"/>
          <w:szCs w:val="24"/>
        </w:rPr>
      </w:r>
    </w:p>
    <w:p>
      <w:pPr>
        <w:pStyle w:val="1012"/>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vertAlign w:val="baseline"/>
        </w:rPr>
      </w:pPr>
      <w:r>
        <w:rPr>
          <w:rFonts w:ascii="Times New Roman" w:hAnsi="Times New Roman" w:cs="Times New Roman"/>
          <w:b/>
          <w:sz w:val="24"/>
          <w:szCs w:val="24"/>
        </w:rPr>
        <w:t xml:space="preserve">Open Public Hearing Water Conservation Plan:</w:t>
      </w:r>
      <w:r>
        <w:rPr>
          <w:rFonts w:ascii="Times New Roman" w:hAnsi="Times New Roman" w:cs="Times New Roman"/>
          <w:b/>
          <w:sz w:val="24"/>
          <w:szCs w:val="24"/>
        </w:rPr>
        <w:t xml:space="preserve"> </w:t>
      </w:r>
      <w:r>
        <w:rPr>
          <w:rFonts w:ascii="Times New Roman" w:hAnsi="Times New Roman" w:cs="Times New Roman"/>
          <w:sz w:val="24"/>
          <w:szCs w:val="24"/>
        </w:rPr>
        <w:t xml:space="preserve">Kevin motioned to open for public hearing. Nolan 2</w:t>
      </w:r>
      <w:r>
        <w:rPr>
          <w:rFonts w:ascii="Times New Roman" w:hAnsi="Times New Roman" w:cs="Times New Roman"/>
          <w:sz w:val="24"/>
          <w:szCs w:val="24"/>
          <w:vertAlign w:val="superscript"/>
        </w:rPr>
        <w:t xml:space="preserve">nd</w:t>
      </w:r>
      <w:r>
        <w:rPr>
          <w:rFonts w:ascii="Times New Roman" w:hAnsi="Times New Roman" w:cs="Times New Roman"/>
          <w:sz w:val="24"/>
          <w:szCs w:val="24"/>
          <w:vertAlign w:val="baseline"/>
        </w:rPr>
        <w:t xml:space="preserve">. Richard yea, Robert yea. Motion carried. </w:t>
      </w:r>
      <w:r>
        <w:rPr>
          <w:rFonts w:ascii="Times New Roman" w:hAnsi="Times New Roman" w:cs="Times New Roman"/>
          <w:sz w:val="24"/>
          <w:szCs w:val="24"/>
          <w:vertAlign w:val="baseline"/>
        </w:rPr>
      </w:r>
      <w:r>
        <w:rPr>
          <w:rFonts w:ascii="Times New Roman" w:hAnsi="Times New Roman" w:cs="Times New Roman"/>
          <w:sz w:val="24"/>
          <w:szCs w:val="24"/>
          <w:vertAlign w:val="baseline"/>
        </w:rPr>
      </w:r>
    </w:p>
    <w:p>
      <w:pPr>
        <w:pBdr/>
        <w:spacing w:after="0"/>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Bdr/>
        <w:spacing w:after="0"/>
        <w:ind/>
        <w:rPr>
          <w:rFonts w:ascii="Times New Roman" w:hAnsi="Times New Roman" w:cs="Times New Roman"/>
          <w:b w:val="0"/>
          <w:bCs w:val="0"/>
          <w:sz w:val="24"/>
          <w:szCs w:val="24"/>
          <w:highlight w:val="none"/>
        </w:rPr>
      </w:pPr>
      <w:r>
        <w:rPr>
          <w:rFonts w:ascii="Times New Roman" w:hAnsi="Times New Roman" w:cs="Times New Roman"/>
          <w:b/>
          <w:sz w:val="24"/>
          <w:szCs w:val="24"/>
        </w:rPr>
        <w:t xml:space="preserve">A Resolution adopting water conservation plan #25275: </w:t>
      </w:r>
      <w:r>
        <w:rPr>
          <w:rFonts w:ascii="Times New Roman" w:hAnsi="Times New Roman" w:cs="Times New Roman"/>
          <w:b w:val="0"/>
          <w:bCs w:val="0"/>
          <w:sz w:val="24"/>
          <w:szCs w:val="24"/>
        </w:rPr>
        <w:t xml:space="preserve">Dusty revie</w:t>
      </w:r>
      <w:r>
        <w:rPr>
          <w:rFonts w:ascii="Times New Roman" w:hAnsi="Times New Roman" w:cs="Times New Roman"/>
          <w:b w:val="0"/>
          <w:bCs w:val="0"/>
          <w:sz w:val="24"/>
          <w:szCs w:val="24"/>
        </w:rPr>
        <w:t xml:space="preserve">wed highlights of the conservation plan, including the map of the district and its facilities, the list of water rights, the water supply, and the district’s yearly water usage, noting that the district has consistently conserved water in past years. Propo</w:t>
      </w:r>
      <w:r>
        <w:rPr>
          <w:rFonts w:ascii="Times New Roman" w:hAnsi="Times New Roman" w:cs="Times New Roman"/>
          <w:b w:val="0"/>
          <w:bCs w:val="0"/>
          <w:sz w:val="24"/>
          <w:szCs w:val="24"/>
        </w:rPr>
        <w:t xml:space="preserve">sed conservation practices outlined by the conservation plan include using the district’s current billing rate system, which acts as a conservation-based rate, educating the public, upgrading water meters, and tracking our progress at the end of the year.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Bdr/>
        <w:spacing w:after="0"/>
        <w:ind/>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Bdr/>
        <w:spacing w:after="0"/>
        <w:ind/>
        <w:rPr>
          <w:rFonts w:ascii="Times New Roman" w:hAnsi="Times New Roman" w:cs="Times New Roman"/>
          <w:b w:val="0"/>
          <w:bCs w:val="0"/>
          <w:sz w:val="24"/>
          <w:szCs w:val="24"/>
          <w:highlight w:val="none"/>
          <w:vertAlign w:val="baseline"/>
        </w:rPr>
      </w:pPr>
      <w:r>
        <w:rPr>
          <w:rFonts w:ascii="Times New Roman" w:hAnsi="Times New Roman" w:cs="Times New Roman"/>
          <w:b w:val="0"/>
          <w:bCs w:val="0"/>
          <w:sz w:val="24"/>
          <w:szCs w:val="24"/>
          <w:highlight w:val="none"/>
        </w:rPr>
        <w:t xml:space="preserve">Robert motioned to adopt resolution #25275. Kevin 2</w:t>
      </w:r>
      <w:r>
        <w:rPr>
          <w:rFonts w:ascii="Times New Roman" w:hAnsi="Times New Roman" w:cs="Times New Roman"/>
          <w:b w:val="0"/>
          <w:bCs w:val="0"/>
          <w:sz w:val="24"/>
          <w:szCs w:val="24"/>
          <w:highlight w:val="none"/>
          <w:vertAlign w:val="superscript"/>
        </w:rPr>
        <w:t xml:space="preserve">nd</w:t>
      </w:r>
      <w:r>
        <w:rPr>
          <w:rFonts w:ascii="Times New Roman" w:hAnsi="Times New Roman" w:cs="Times New Roman"/>
          <w:b w:val="0"/>
          <w:bCs w:val="0"/>
          <w:sz w:val="24"/>
          <w:szCs w:val="24"/>
          <w:highlight w:val="none"/>
          <w:vertAlign w:val="baseline"/>
        </w:rPr>
        <w:t xml:space="preserve">. Richard yea, Nolan yea. Motion carried. </w:t>
      </w:r>
      <w:r>
        <w:rPr>
          <w:rFonts w:ascii="Times New Roman" w:hAnsi="Times New Roman" w:cs="Times New Roman"/>
          <w:b w:val="0"/>
          <w:bCs w:val="0"/>
          <w:sz w:val="24"/>
          <w:szCs w:val="24"/>
          <w:highlight w:val="none"/>
          <w:vertAlign w:val="baseline"/>
        </w:rPr>
      </w:r>
      <w:r>
        <w:rPr>
          <w:rFonts w:ascii="Times New Roman" w:hAnsi="Times New Roman" w:cs="Times New Roman"/>
          <w:b w:val="0"/>
          <w:bCs w:val="0"/>
          <w:sz w:val="24"/>
          <w:szCs w:val="24"/>
          <w:highlight w:val="none"/>
          <w:vertAlign w:val="baseline"/>
        </w:rPr>
      </w:r>
    </w:p>
    <w:p>
      <w:pPr>
        <w:pStyle w:val="1012"/>
        <w:pBdr/>
        <w:spacing/>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Review of bills paid</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Nolan</w:t>
      </w:r>
      <w:r>
        <w:rPr>
          <w:rFonts w:ascii="Times New Roman" w:hAnsi="Times New Roman" w:cs="Times New Roman"/>
          <w:sz w:val="24"/>
          <w:szCs w:val="24"/>
        </w:rPr>
        <w:t xml:space="preserve"> </w:t>
      </w:r>
      <w:r>
        <w:rPr>
          <w:rFonts w:ascii="Times New Roman" w:hAnsi="Times New Roman" w:cs="Times New Roman"/>
          <w:sz w:val="24"/>
          <w:szCs w:val="24"/>
        </w:rPr>
        <w:t xml:space="preserve">motioned to accept into the record without </w:t>
      </w:r>
      <w:r>
        <w:rPr>
          <w:rFonts w:ascii="Times New Roman" w:hAnsi="Times New Roman" w:cs="Times New Roman"/>
          <w:sz w:val="24"/>
          <w:szCs w:val="24"/>
        </w:rPr>
        <w:t xml:space="preserve">exception the bills paid from 0</w:t>
      </w:r>
      <w:r>
        <w:rPr>
          <w:rFonts w:ascii="Times New Roman" w:hAnsi="Times New Roman" w:cs="Times New Roman"/>
          <w:sz w:val="24"/>
          <w:szCs w:val="24"/>
        </w:rPr>
        <w:t xml:space="preserve">9</w:t>
      </w:r>
      <w:r>
        <w:rPr>
          <w:rFonts w:ascii="Times New Roman" w:hAnsi="Times New Roman" w:cs="Times New Roman"/>
          <w:sz w:val="24"/>
          <w:szCs w:val="24"/>
        </w:rPr>
        <w:t xml:space="preserve">/01/2025 to 0</w:t>
      </w:r>
      <w:r>
        <w:rPr>
          <w:rFonts w:ascii="Times New Roman" w:hAnsi="Times New Roman" w:cs="Times New Roman"/>
          <w:sz w:val="24"/>
          <w:szCs w:val="24"/>
        </w:rPr>
        <w:t xml:space="preserve">9</w:t>
      </w:r>
      <w:r>
        <w:rPr>
          <w:rFonts w:ascii="Times New Roman" w:hAnsi="Times New Roman" w:cs="Times New Roman"/>
          <w:sz w:val="24"/>
          <w:szCs w:val="24"/>
        </w:rPr>
        <w:t xml:space="preserve">/3</w:t>
      </w:r>
      <w:r>
        <w:rPr>
          <w:rFonts w:ascii="Times New Roman" w:hAnsi="Times New Roman" w:cs="Times New Roman"/>
          <w:sz w:val="24"/>
          <w:szCs w:val="24"/>
        </w:rPr>
        <w:t xml:space="preserve">0</w:t>
      </w:r>
      <w:r>
        <w:rPr>
          <w:rFonts w:ascii="Times New Roman" w:hAnsi="Times New Roman" w:cs="Times New Roman"/>
          <w:sz w:val="24"/>
          <w:szCs w:val="24"/>
        </w:rPr>
        <w:t xml:space="preserve">/2025. </w:t>
      </w:r>
      <w:r>
        <w:rPr>
          <w:rFonts w:ascii="Times New Roman" w:hAnsi="Times New Roman" w:cs="Times New Roman"/>
          <w:iCs/>
          <w:sz w:val="24"/>
          <w:szCs w:val="24"/>
        </w:rPr>
        <w:t xml:space="preserve">Robert</w:t>
      </w:r>
      <w:r>
        <w:rPr>
          <w:rFonts w:ascii="Times New Roman" w:hAnsi="Times New Roman" w:cs="Times New Roman"/>
          <w:iCs/>
          <w:sz w:val="24"/>
          <w:szCs w:val="24"/>
        </w:rPr>
        <w:t xml:space="preserve"> 2</w:t>
      </w:r>
      <w:r>
        <w:rPr>
          <w:rFonts w:ascii="Times New Roman" w:hAnsi="Times New Roman" w:cs="Times New Roman"/>
          <w:iCs/>
          <w:sz w:val="24"/>
          <w:szCs w:val="24"/>
          <w:vertAlign w:val="superscript"/>
        </w:rPr>
        <w:t xml:space="preserve">nd</w:t>
      </w:r>
      <w:r>
        <w:rPr>
          <w:rFonts w:ascii="Times New Roman" w:hAnsi="Times New Roman" w:cs="Times New Roman"/>
          <w:iCs/>
          <w:sz w:val="24"/>
          <w:szCs w:val="24"/>
        </w:rPr>
        <w:t xml:space="preserve">. </w:t>
      </w:r>
      <w:r>
        <w:rPr>
          <w:rFonts w:ascii="Times New Roman" w:hAnsi="Times New Roman" w:cs="Times New Roman"/>
          <w:iCs/>
          <w:sz w:val="24"/>
          <w:szCs w:val="24"/>
        </w:rPr>
        <w:t xml:space="preserve">Richard yea</w:t>
      </w:r>
      <w:r>
        <w:rPr>
          <w:rFonts w:ascii="Times New Roman" w:hAnsi="Times New Roman" w:cs="Times New Roman"/>
          <w:iCs/>
          <w:sz w:val="24"/>
          <w:szCs w:val="24"/>
        </w:rPr>
        <w:t xml:space="preserve">, </w:t>
      </w:r>
      <w:r>
        <w:rPr>
          <w:rFonts w:ascii="Times New Roman" w:hAnsi="Times New Roman" w:cs="Times New Roman"/>
          <w:iCs/>
          <w:sz w:val="24"/>
          <w:szCs w:val="24"/>
        </w:rPr>
        <w:t xml:space="preserve">Kevin</w:t>
      </w:r>
      <w:r>
        <w:rPr>
          <w:rFonts w:ascii="Times New Roman" w:hAnsi="Times New Roman" w:cs="Times New Roman"/>
          <w:iCs/>
          <w:sz w:val="24"/>
          <w:szCs w:val="24"/>
        </w:rPr>
        <w:t xml:space="preserve"> yea.</w:t>
      </w:r>
      <w:r>
        <w:rPr>
          <w:rFonts w:ascii="Times New Roman" w:hAnsi="Times New Roman" w:cs="Times New Roman"/>
          <w:iCs/>
          <w:sz w:val="24"/>
          <w:szCs w:val="24"/>
        </w:rPr>
        <w:t xml:space="preserve">  </w:t>
      </w:r>
      <w:r>
        <w:rPr>
          <w:rFonts w:ascii="Times New Roman" w:hAnsi="Times New Roman" w:cs="Times New Roman"/>
          <w:iCs/>
          <w:sz w:val="24"/>
          <w:szCs w:val="24"/>
        </w:rPr>
        <w:t xml:space="preserve">M</w:t>
      </w:r>
      <w:r>
        <w:rPr>
          <w:rFonts w:ascii="Times New Roman" w:hAnsi="Times New Roman" w:cs="Times New Roman"/>
          <w:iCs/>
          <w:sz w:val="24"/>
          <w:szCs w:val="24"/>
        </w:rPr>
        <w:t xml:space="preserve">otion carried.</w:t>
      </w:r>
      <w:r>
        <w:rPr>
          <w:rFonts w:ascii="Times New Roman" w:hAnsi="Times New Roman" w:cs="Times New Roman"/>
          <w:i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b/>
          <w:sz w:val="24"/>
          <w:szCs w:val="24"/>
        </w:rPr>
        <w:t xml:space="preserve">Adjourn</w:t>
      </w:r>
      <w:r>
        <w:rPr>
          <w:rFonts w:ascii="Times New Roman" w:hAnsi="Times New Roman" w:cs="Times New Roman"/>
          <w:sz w:val="24"/>
          <w:szCs w:val="24"/>
        </w:rPr>
        <w:t xml:space="preserve">.  </w:t>
      </w:r>
      <w:r>
        <w:rPr>
          <w:rFonts w:ascii="Times New Roman" w:hAnsi="Times New Roman" w:cs="Times New Roman"/>
          <w:sz w:val="24"/>
          <w:szCs w:val="24"/>
        </w:rPr>
        <w:t xml:space="preserve">Kevin</w:t>
      </w:r>
      <w:r>
        <w:rPr>
          <w:rFonts w:ascii="Times New Roman" w:hAnsi="Times New Roman" w:cs="Times New Roman"/>
          <w:sz w:val="24"/>
          <w:szCs w:val="24"/>
        </w:rPr>
        <w:t xml:space="preserve"> made a motion to adjourn, all in favor. </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rPr>
      </w:pPr>
      <w:r>
        <w:rPr>
          <w:rFonts w:ascii="Times New Roman" w:hAnsi="Times New Roman" w:cs="Times New Roman"/>
          <w:sz w:val="24"/>
          <w:szCs w:val="24"/>
        </w:rPr>
        <w:t xml:space="preserve">APPROVED:</w:t>
      </w:r>
      <w:r>
        <w:rPr>
          <w:rFonts w:ascii="Times New Roman" w:hAnsi="Times New Roman" w:cs="Times New Roman"/>
          <w:sz w:val="24"/>
          <w:szCs w:val="24"/>
        </w:rPr>
      </w:r>
      <w:r>
        <w:rPr>
          <w:rFonts w:ascii="Times New Roman" w:hAnsi="Times New Roman" w:cs="Times New Roman"/>
          <w:sz w:val="24"/>
          <w:szCs w:val="24"/>
        </w:rPr>
      </w:r>
    </w:p>
    <w:p>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r>
      <w:r>
        <w:rPr>
          <w:rFonts w:ascii="Times New Roman" w:hAnsi="Times New Roman" w:cs="Times New Roman"/>
          <w:sz w:val="24"/>
          <w:szCs w:val="24"/>
          <w:u w:val="single"/>
        </w:rPr>
      </w:r>
      <w:r>
        <w:rPr>
          <w:rFonts w:ascii="Times New Roman" w:hAnsi="Times New Roman" w:cs="Times New Roman"/>
          <w:sz w:val="24"/>
          <w:szCs w:val="24"/>
          <w:u w:val="single"/>
        </w:rPr>
      </w:r>
    </w:p>
    <w:p>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r>
      <w:r>
        <w:rPr>
          <w:rFonts w:ascii="Times New Roman" w:hAnsi="Times New Roman" w:cs="Times New Roman"/>
          <w:sz w:val="24"/>
          <w:szCs w:val="24"/>
          <w:u w:val="single"/>
        </w:rPr>
      </w:r>
      <w:r>
        <w:rPr>
          <w:rFonts w:ascii="Times New Roman" w:hAnsi="Times New Roman" w:cs="Times New Roman"/>
          <w:sz w:val="24"/>
          <w:szCs w:val="24"/>
          <w:u w:val="single"/>
        </w:rPr>
      </w:r>
    </w:p>
    <w:p>
      <w:pPr>
        <w:pBdr/>
        <w:spacing w:after="0"/>
        <w:ind/>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r>
      <w:r>
        <w:rPr>
          <w:rFonts w:ascii="Times New Roman" w:hAnsi="Times New Roman" w:cs="Times New Roman"/>
          <w:sz w:val="24"/>
          <w:szCs w:val="24"/>
          <w:u w:val="single"/>
        </w:rPr>
      </w:r>
    </w:p>
    <w:p>
      <w:pPr>
        <w:pBdr/>
        <w:spacing w:after="0"/>
        <w:ind/>
        <w:rPr>
          <w:rFonts w:ascii="Times New Roman" w:hAnsi="Times New Roman" w:cs="Times New Roman"/>
          <w:sz w:val="24"/>
          <w:szCs w:val="24"/>
        </w:rPr>
      </w:pPr>
      <w:r>
        <w:rPr>
          <w:rFonts w:ascii="Times New Roman" w:hAnsi="Times New Roman" w:cs="Times New Roman"/>
          <w:sz w:val="24"/>
          <w:szCs w:val="24"/>
        </w:rPr>
        <w:t xml:space="preserve">Dusty McCormick, Records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Richard K. Jolley, Chairman</w:t>
      </w:r>
      <w:r>
        <w:rPr>
          <w:rFonts w:ascii="Times New Roman" w:hAnsi="Times New Roman" w:cs="Times New Roman"/>
          <w:sz w:val="24"/>
          <w:szCs w:val="24"/>
        </w:rPr>
      </w:r>
      <w:r>
        <w:rPr>
          <w:rFonts w:ascii="Times New Roman" w:hAnsi="Times New Roman" w:cs="Times New Roman"/>
          <w:sz w:val="24"/>
          <w:szCs w:val="24"/>
        </w:rPr>
      </w:r>
    </w:p>
    <w:p>
      <w:pPr>
        <w:pBdr/>
        <w:spacing/>
        <w:ind/>
        <w:rPr/>
      </w:pPr>
      <w: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5"/>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3"/>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6080" behindDoc="1" locked="0" layoutInCell="0" allowOverlap="1">
              <wp:simplePos x="0" y="0"/>
              <wp:positionH relativeFrom="margin">
                <wp:align>center</wp:align>
              </wp:positionH>
              <wp:positionV relativeFrom="margin">
                <wp:align>center</wp:align>
              </wp:positionV>
              <wp:extent cx="5865495" cy="2513965"/>
              <wp:effectExtent l="0" t="0" r="0" b="0"/>
              <wp:wrapNone/>
              <wp:docPr id="1" name="PowerPlusWaterMarkObject209196407"/>
              <wp:cNvGraphicFramePr/>
              <a:graphic xmlns:a="http://schemas.openxmlformats.org/drawingml/2006/main">
                <a:graphicData uri="http://schemas.microsoft.com/office/word/2010/wordprocessingShape">
                  <wps:wsp>
                    <wps:cNvPr id="0" name=""/>
                    <wps:cNvSpPr/>
                    <wps:spPr bwMode="auto">
                      <a:xfrm rot="18900000">
                        <a:off x="0" y="0"/>
                        <a:ext cx="5865495" cy="25139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PENDING</w:t>
                          </w:r>
                          <w:r>
                            <w:rPr>
                              <w:rFonts w:ascii="Calibri" w:hAnsi="Calibri"/>
                              <w:sz w:val="2"/>
                              <w:szCs w:val="2"/>
                              <w14:textOutline w14:w="12700">
                                <w14:noFill/>
                              </w14:textOutline>
                              <w14:textFill>
                                <w14:solidFill>
                                  <w14:srgbClr w14:val="C0C0C0">
                                    <w14:alpha w14:val="49803"/>
                                  </w14:srgbClr>
                                </w14:solidFill>
                              </w14:textFill>
                            </w:rPr>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209196407" o:spid="_x0000_s0" o:spt="1" type="#_x0000_t1" style="position:absolute;z-index:-4294446080;o:allowoverlap:true;o:allowincell:false;mso-position-horizontal-relative:margin;mso-position-horizontal:center;mso-position-vertical-relative:margin;mso-position-vertical:center;width:461.85pt;height:197.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PENDING</w:t>
                    </w:r>
                    <w:r>
                      <w:rPr>
                        <w:rFonts w:ascii="Calibri" w:hAnsi="Calibri"/>
                        <w:sz w:val="2"/>
                        <w:szCs w:val="2"/>
                        <w14:textOutline w14:w="12700">
                          <w14:noFill/>
                        </w14:textOutline>
                        <w14:textFill>
                          <w14:solidFill>
                            <w14:srgbClr w14:val="C0C0C0">
                              <w14:alpha w14:val="49803"/>
                            </w14:srgbClr>
                          </w14:solidFill>
                        </w14:textFill>
                      </w:rPr>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3"/>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4032" behindDoc="1" locked="0" layoutInCell="0" allowOverlap="1">
              <wp:simplePos x="0" y="0"/>
              <wp:positionH relativeFrom="margin">
                <wp:align>center</wp:align>
              </wp:positionH>
              <wp:positionV relativeFrom="margin">
                <wp:align>center</wp:align>
              </wp:positionV>
              <wp:extent cx="5865495" cy="2513965"/>
              <wp:effectExtent l="0" t="0" r="0" b="0"/>
              <wp:wrapNone/>
              <wp:docPr id="2" name="PowerPlusWaterMarkObject209196406"/>
              <wp:cNvGraphicFramePr/>
              <a:graphic xmlns:a="http://schemas.openxmlformats.org/drawingml/2006/main">
                <a:graphicData uri="http://schemas.microsoft.com/office/word/2010/wordprocessingShape">
                  <wps:wsp>
                    <wps:cNvPr id="0" name=""/>
                    <wps:cNvSpPr/>
                    <wps:spPr bwMode="auto">
                      <a:xfrm rot="18900000">
                        <a:off x="0" y="0"/>
                        <a:ext cx="5865495" cy="25139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PENDING</w:t>
                          </w:r>
                          <w:r>
                            <w:rPr>
                              <w:rFonts w:ascii="Calibri" w:hAnsi="Calibri"/>
                              <w:sz w:val="2"/>
                              <w:szCs w:val="2"/>
                              <w14:textOutline w14:w="12700">
                                <w14:noFill/>
                              </w14:textOutline>
                              <w14:textFill>
                                <w14:solidFill>
                                  <w14:srgbClr w14:val="C0C0C0">
                                    <w14:alpha w14:val="49803"/>
                                  </w14:srgbClr>
                                </w14:solidFill>
                              </w14:textFill>
                            </w:rPr>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209196406" o:spid="_x0000_s1" o:spt="1" type="#_x0000_t1" style="position:absolute;z-index:-4294444032;o:allowoverlap:true;o:allowincell:false;mso-position-horizontal-relative:margin;mso-position-horizontal:center;mso-position-vertical-relative:margin;mso-position-vertical:center;width:461.85pt;height:197.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PENDING</w:t>
                    </w:r>
                    <w:r>
                      <w:rPr>
                        <w:rFonts w:ascii="Calibri" w:hAnsi="Calibri"/>
                        <w:sz w:val="2"/>
                        <w:szCs w:val="2"/>
                        <w14:textOutline w14:w="12700">
                          <w14:noFill/>
                        </w14:textOutline>
                        <w14:textFill>
                          <w14:solidFill>
                            <w14:srgbClr w14:val="C0C0C0">
                              <w14:alpha w14:val="49803"/>
                            </w14:srgbClr>
                          </w14:solidFill>
                        </w14:textFill>
                      </w:rPr>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27">
    <w:name w:val="Table Grid"/>
    <w:basedOn w:val="101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Table Grid Light"/>
    <w:basedOn w:val="101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Plain Table 1"/>
    <w:basedOn w:val="101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Plain Table 2"/>
    <w:basedOn w:val="101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Plain Table 3"/>
    <w:basedOn w:val="10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Plain Table 4"/>
    <w:basedOn w:val="10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Plain Table 5"/>
    <w:basedOn w:val="10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1 Light"/>
    <w:basedOn w:val="10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1 Light - Accent 1"/>
    <w:basedOn w:val="10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 Accent 2"/>
    <w:basedOn w:val="10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1 Light - Accent 3"/>
    <w:basedOn w:val="10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1 Light - Accent 4"/>
    <w:basedOn w:val="10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1 Light - Accent 5"/>
    <w:basedOn w:val="10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1 Light - Accent 6"/>
    <w:basedOn w:val="10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2"/>
    <w:basedOn w:val="10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2 - Accent 1"/>
    <w:basedOn w:val="10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2 - Accent 2"/>
    <w:basedOn w:val="10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2 - Accent 3"/>
    <w:basedOn w:val="10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2 - Accent 4"/>
    <w:basedOn w:val="10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2 - Accent 5"/>
    <w:basedOn w:val="10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2 - Accent 6"/>
    <w:basedOn w:val="10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3"/>
    <w:basedOn w:val="10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3 - Accent 1"/>
    <w:basedOn w:val="10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 Accent 2"/>
    <w:basedOn w:val="10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3 - Accent 3"/>
    <w:basedOn w:val="10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3 - Accent 4"/>
    <w:basedOn w:val="10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3 - Accent 5"/>
    <w:basedOn w:val="10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3 - Accent 6"/>
    <w:basedOn w:val="10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4"/>
    <w:basedOn w:val="10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4 - Accent 1"/>
    <w:basedOn w:val="10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 Accent 2"/>
    <w:basedOn w:val="10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4 - Accent 3"/>
    <w:basedOn w:val="10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4 - Accent 4"/>
    <w:basedOn w:val="10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4 - Accent 5"/>
    <w:basedOn w:val="10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4 - Accent 6"/>
    <w:basedOn w:val="10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5 Dark"/>
    <w:basedOn w:val="10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5 Dark- Accent 1"/>
    <w:basedOn w:val="10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5 Dark - Accent 2"/>
    <w:basedOn w:val="10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5 Dark - Accent 3"/>
    <w:basedOn w:val="10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5 Dark- Accent 4"/>
    <w:basedOn w:val="10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5 Dark - Accent 5"/>
    <w:basedOn w:val="10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5 Dark - Accent 6"/>
    <w:basedOn w:val="10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6 Colorful"/>
    <w:basedOn w:val="10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70">
    <w:name w:val="Grid Table 6 Colorful - Accent 1"/>
    <w:basedOn w:val="10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71">
    <w:name w:val="Grid Table 6 Colorful - Accent 2"/>
    <w:basedOn w:val="10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72">
    <w:name w:val="Grid Table 6 Colorful - Accent 3"/>
    <w:basedOn w:val="10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73">
    <w:name w:val="Grid Table 6 Colorful - Accent 4"/>
    <w:basedOn w:val="10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74">
    <w:name w:val="Grid Table 6 Colorful - Accent 5"/>
    <w:basedOn w:val="10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5">
    <w:name w:val="Grid Table 6 Colorful - Accent 6"/>
    <w:basedOn w:val="10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6">
    <w:name w:val="Grid Table 7 Colorful"/>
    <w:basedOn w:val="10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7 Colorful - Accent 1"/>
    <w:basedOn w:val="10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7 Colorful - Accent 2"/>
    <w:basedOn w:val="10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7 Colorful - Accent 3"/>
    <w:basedOn w:val="10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7 Colorful - Accent 4"/>
    <w:basedOn w:val="10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7 Colorful - Accent 5"/>
    <w:basedOn w:val="10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7 Colorful - Accent 6"/>
    <w:basedOn w:val="10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1 Light"/>
    <w:basedOn w:val="10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1 Light - Accent 1"/>
    <w:basedOn w:val="10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1 Light - Accent 2"/>
    <w:basedOn w:val="10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1 Light - Accent 3"/>
    <w:basedOn w:val="10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1 Light - Accent 4"/>
    <w:basedOn w:val="10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1 Light - Accent 5"/>
    <w:basedOn w:val="10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1 Light - Accent 6"/>
    <w:basedOn w:val="10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2"/>
    <w:basedOn w:val="10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2 - Accent 1"/>
    <w:basedOn w:val="10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2 - Accent 2"/>
    <w:basedOn w:val="10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2 - Accent 3"/>
    <w:basedOn w:val="10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2 - Accent 4"/>
    <w:basedOn w:val="10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2 - Accent 5"/>
    <w:basedOn w:val="10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2 - Accent 6"/>
    <w:basedOn w:val="10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3"/>
    <w:basedOn w:val="10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3 - Accent 1"/>
    <w:basedOn w:val="10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3 - Accent 2"/>
    <w:basedOn w:val="10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3 - Accent 3"/>
    <w:basedOn w:val="10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3 - Accent 4"/>
    <w:basedOn w:val="10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3 - Accent 5"/>
    <w:basedOn w:val="10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3 - Accent 6"/>
    <w:basedOn w:val="10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4"/>
    <w:basedOn w:val="10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4 - Accent 1"/>
    <w:basedOn w:val="10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4 - Accent 2"/>
    <w:basedOn w:val="10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4 - Accent 3"/>
    <w:basedOn w:val="10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4 - Accent 4"/>
    <w:basedOn w:val="10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4 - Accent 5"/>
    <w:basedOn w:val="10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4 - Accent 6"/>
    <w:basedOn w:val="10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5 Dark"/>
    <w:basedOn w:val="10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2">
    <w:name w:val="List Table 5 Dark - Accent 1"/>
    <w:basedOn w:val="10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3">
    <w:name w:val="List Table 5 Dark - Accent 2"/>
    <w:basedOn w:val="10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4">
    <w:name w:val="List Table 5 Dark - Accent 3"/>
    <w:basedOn w:val="10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5">
    <w:name w:val="List Table 5 Dark - Accent 4"/>
    <w:basedOn w:val="10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6">
    <w:name w:val="List Table 5 Dark - Accent 5"/>
    <w:basedOn w:val="10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7">
    <w:name w:val="List Table 5 Dark - Accent 6"/>
    <w:basedOn w:val="10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8">
    <w:name w:val="List Table 6 Colorful"/>
    <w:basedOn w:val="10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6 Colorful - Accent 1"/>
    <w:basedOn w:val="10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6 Colorful - Accent 2"/>
    <w:basedOn w:val="10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6 Colorful - Accent 3"/>
    <w:basedOn w:val="10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6 Colorful - Accent 4"/>
    <w:basedOn w:val="10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6 Colorful - Accent 5"/>
    <w:basedOn w:val="10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6 Colorful - Accent 6"/>
    <w:basedOn w:val="10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7 Colorful"/>
    <w:basedOn w:val="10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26">
    <w:name w:val="List Table 7 Colorful - Accent 1"/>
    <w:basedOn w:val="10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27">
    <w:name w:val="List Table 7 Colorful - Accent 2"/>
    <w:basedOn w:val="10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28">
    <w:name w:val="List Table 7 Colorful - Accent 3"/>
    <w:basedOn w:val="10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29">
    <w:name w:val="List Table 7 Colorful - Accent 4"/>
    <w:basedOn w:val="10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30">
    <w:name w:val="List Table 7 Colorful - Accent 5"/>
    <w:basedOn w:val="10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31">
    <w:name w:val="List Table 7 Colorful - Accent 6"/>
    <w:basedOn w:val="10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32">
    <w:name w:val="Lined - Accent"/>
    <w:basedOn w:val="10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ned - Accent 1"/>
    <w:basedOn w:val="10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ned - Accent 2"/>
    <w:basedOn w:val="10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ned - Accent 3"/>
    <w:basedOn w:val="10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ned - Accent 4"/>
    <w:basedOn w:val="10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ned - Accent 5"/>
    <w:basedOn w:val="10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ned - Accent 6"/>
    <w:basedOn w:val="10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Bordered &amp; Lined - Accent"/>
    <w:basedOn w:val="10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Bordered &amp; Lined - Accent 1"/>
    <w:basedOn w:val="10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amp; Lined - Accent 2"/>
    <w:basedOn w:val="10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amp; Lined - Accent 3"/>
    <w:basedOn w:val="10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Bordered &amp; Lined - Accent 4"/>
    <w:basedOn w:val="10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Bordered &amp; Lined - Accent 5"/>
    <w:basedOn w:val="10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Bordered &amp; Lined - Accent 6"/>
    <w:basedOn w:val="10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Bordered"/>
    <w:basedOn w:val="10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Bordered - Accent 1"/>
    <w:basedOn w:val="10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Bordered - Accent 2"/>
    <w:basedOn w:val="10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Bordered - Accent 3"/>
    <w:basedOn w:val="10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Bordered - Accent 4"/>
    <w:basedOn w:val="10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Bordered - Accent 5"/>
    <w:basedOn w:val="10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Bordered - Accent 6"/>
    <w:basedOn w:val="10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3">
    <w:name w:val="Heading 1"/>
    <w:basedOn w:val="1008"/>
    <w:next w:val="1008"/>
    <w:link w:val="96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54">
    <w:name w:val="Heading 2"/>
    <w:basedOn w:val="1008"/>
    <w:next w:val="1008"/>
    <w:link w:val="96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55">
    <w:name w:val="Heading 3"/>
    <w:basedOn w:val="1008"/>
    <w:next w:val="1008"/>
    <w:link w:val="96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56">
    <w:name w:val="Heading 4"/>
    <w:basedOn w:val="1008"/>
    <w:next w:val="1008"/>
    <w:link w:val="96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57">
    <w:name w:val="Heading 5"/>
    <w:basedOn w:val="1008"/>
    <w:next w:val="1008"/>
    <w:link w:val="96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58">
    <w:name w:val="Heading 6"/>
    <w:basedOn w:val="1008"/>
    <w:next w:val="1008"/>
    <w:link w:val="96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59">
    <w:name w:val="Heading 7"/>
    <w:basedOn w:val="1008"/>
    <w:next w:val="1008"/>
    <w:link w:val="96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60">
    <w:name w:val="Heading 8"/>
    <w:basedOn w:val="1008"/>
    <w:next w:val="1008"/>
    <w:link w:val="96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61">
    <w:name w:val="Heading 9"/>
    <w:basedOn w:val="1008"/>
    <w:next w:val="1008"/>
    <w:link w:val="97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62">
    <w:name w:val="Heading 1 Char"/>
    <w:basedOn w:val="1009"/>
    <w:link w:val="953"/>
    <w:uiPriority w:val="9"/>
    <w:pPr>
      <w:pBdr/>
      <w:spacing/>
      <w:ind/>
    </w:pPr>
    <w:rPr>
      <w:rFonts w:ascii="Arial" w:hAnsi="Arial" w:eastAsia="Arial" w:cs="Arial"/>
      <w:color w:val="0f4761" w:themeColor="accent1" w:themeShade="BF"/>
      <w:sz w:val="40"/>
      <w:szCs w:val="40"/>
    </w:rPr>
  </w:style>
  <w:style w:type="character" w:styleId="963">
    <w:name w:val="Heading 2 Char"/>
    <w:basedOn w:val="1009"/>
    <w:link w:val="954"/>
    <w:uiPriority w:val="9"/>
    <w:pPr>
      <w:pBdr/>
      <w:spacing/>
      <w:ind/>
    </w:pPr>
    <w:rPr>
      <w:rFonts w:ascii="Arial" w:hAnsi="Arial" w:eastAsia="Arial" w:cs="Arial"/>
      <w:color w:val="0f4761" w:themeColor="accent1" w:themeShade="BF"/>
      <w:sz w:val="32"/>
      <w:szCs w:val="32"/>
    </w:rPr>
  </w:style>
  <w:style w:type="character" w:styleId="964">
    <w:name w:val="Heading 3 Char"/>
    <w:basedOn w:val="1009"/>
    <w:link w:val="955"/>
    <w:uiPriority w:val="9"/>
    <w:pPr>
      <w:pBdr/>
      <w:spacing/>
      <w:ind/>
    </w:pPr>
    <w:rPr>
      <w:rFonts w:ascii="Arial" w:hAnsi="Arial" w:eastAsia="Arial" w:cs="Arial"/>
      <w:color w:val="0f4761" w:themeColor="accent1" w:themeShade="BF"/>
      <w:sz w:val="28"/>
      <w:szCs w:val="28"/>
    </w:rPr>
  </w:style>
  <w:style w:type="character" w:styleId="965">
    <w:name w:val="Heading 4 Char"/>
    <w:basedOn w:val="1009"/>
    <w:link w:val="956"/>
    <w:uiPriority w:val="9"/>
    <w:pPr>
      <w:pBdr/>
      <w:spacing/>
      <w:ind/>
    </w:pPr>
    <w:rPr>
      <w:rFonts w:ascii="Arial" w:hAnsi="Arial" w:eastAsia="Arial" w:cs="Arial"/>
      <w:i/>
      <w:iCs/>
      <w:color w:val="0f4761" w:themeColor="accent1" w:themeShade="BF"/>
    </w:rPr>
  </w:style>
  <w:style w:type="character" w:styleId="966">
    <w:name w:val="Heading 5 Char"/>
    <w:basedOn w:val="1009"/>
    <w:link w:val="957"/>
    <w:uiPriority w:val="9"/>
    <w:pPr>
      <w:pBdr/>
      <w:spacing/>
      <w:ind/>
    </w:pPr>
    <w:rPr>
      <w:rFonts w:ascii="Arial" w:hAnsi="Arial" w:eastAsia="Arial" w:cs="Arial"/>
      <w:color w:val="0f4761" w:themeColor="accent1" w:themeShade="BF"/>
    </w:rPr>
  </w:style>
  <w:style w:type="character" w:styleId="967">
    <w:name w:val="Heading 6 Char"/>
    <w:basedOn w:val="1009"/>
    <w:link w:val="958"/>
    <w:uiPriority w:val="9"/>
    <w:pPr>
      <w:pBdr/>
      <w:spacing/>
      <w:ind/>
    </w:pPr>
    <w:rPr>
      <w:rFonts w:ascii="Arial" w:hAnsi="Arial" w:eastAsia="Arial" w:cs="Arial"/>
      <w:i/>
      <w:iCs/>
      <w:color w:val="595959" w:themeColor="text1" w:themeTint="A6"/>
    </w:rPr>
  </w:style>
  <w:style w:type="character" w:styleId="968">
    <w:name w:val="Heading 7 Char"/>
    <w:basedOn w:val="1009"/>
    <w:link w:val="959"/>
    <w:uiPriority w:val="9"/>
    <w:pPr>
      <w:pBdr/>
      <w:spacing/>
      <w:ind/>
    </w:pPr>
    <w:rPr>
      <w:rFonts w:ascii="Arial" w:hAnsi="Arial" w:eastAsia="Arial" w:cs="Arial"/>
      <w:color w:val="595959" w:themeColor="text1" w:themeTint="A6"/>
    </w:rPr>
  </w:style>
  <w:style w:type="character" w:styleId="969">
    <w:name w:val="Heading 8 Char"/>
    <w:basedOn w:val="1009"/>
    <w:link w:val="960"/>
    <w:uiPriority w:val="9"/>
    <w:pPr>
      <w:pBdr/>
      <w:spacing/>
      <w:ind/>
    </w:pPr>
    <w:rPr>
      <w:rFonts w:ascii="Arial" w:hAnsi="Arial" w:eastAsia="Arial" w:cs="Arial"/>
      <w:i/>
      <w:iCs/>
      <w:color w:val="272727" w:themeColor="text1" w:themeTint="D8"/>
    </w:rPr>
  </w:style>
  <w:style w:type="character" w:styleId="970">
    <w:name w:val="Heading 9 Char"/>
    <w:basedOn w:val="1009"/>
    <w:link w:val="961"/>
    <w:uiPriority w:val="9"/>
    <w:pPr>
      <w:pBdr/>
      <w:spacing/>
      <w:ind/>
    </w:pPr>
    <w:rPr>
      <w:rFonts w:ascii="Arial" w:hAnsi="Arial" w:eastAsia="Arial" w:cs="Arial"/>
      <w:i/>
      <w:iCs/>
      <w:color w:val="272727" w:themeColor="text1" w:themeTint="D8"/>
    </w:rPr>
  </w:style>
  <w:style w:type="paragraph" w:styleId="971">
    <w:name w:val="Title"/>
    <w:basedOn w:val="1008"/>
    <w:next w:val="1008"/>
    <w:link w:val="972"/>
    <w:uiPriority w:val="10"/>
    <w:qFormat/>
    <w:pPr>
      <w:pBdr/>
      <w:spacing w:after="80" w:line="240" w:lineRule="auto"/>
      <w:ind/>
      <w:contextualSpacing w:val="true"/>
    </w:pPr>
    <w:rPr>
      <w:rFonts w:ascii="Arial" w:hAnsi="Arial" w:eastAsia="Arial" w:cs="Arial"/>
      <w:spacing w:val="-10"/>
      <w:sz w:val="56"/>
      <w:szCs w:val="56"/>
    </w:rPr>
  </w:style>
  <w:style w:type="character" w:styleId="972">
    <w:name w:val="Title Char"/>
    <w:basedOn w:val="1009"/>
    <w:link w:val="971"/>
    <w:uiPriority w:val="10"/>
    <w:pPr>
      <w:pBdr/>
      <w:spacing/>
      <w:ind/>
    </w:pPr>
    <w:rPr>
      <w:rFonts w:ascii="Arial" w:hAnsi="Arial" w:eastAsia="Arial" w:cs="Arial"/>
      <w:spacing w:val="-10"/>
      <w:sz w:val="56"/>
      <w:szCs w:val="56"/>
    </w:rPr>
  </w:style>
  <w:style w:type="paragraph" w:styleId="973">
    <w:name w:val="Subtitle"/>
    <w:basedOn w:val="1008"/>
    <w:next w:val="1008"/>
    <w:link w:val="974"/>
    <w:uiPriority w:val="11"/>
    <w:qFormat/>
    <w:pPr>
      <w:numPr>
        <w:ilvl w:val="1"/>
      </w:numPr>
      <w:pBdr/>
      <w:spacing/>
      <w:ind/>
    </w:pPr>
    <w:rPr>
      <w:color w:val="595959" w:themeColor="text1" w:themeTint="A6"/>
      <w:spacing w:val="15"/>
      <w:sz w:val="28"/>
      <w:szCs w:val="28"/>
    </w:rPr>
  </w:style>
  <w:style w:type="character" w:styleId="974">
    <w:name w:val="Subtitle Char"/>
    <w:basedOn w:val="1009"/>
    <w:link w:val="973"/>
    <w:uiPriority w:val="11"/>
    <w:pPr>
      <w:pBdr/>
      <w:spacing/>
      <w:ind/>
    </w:pPr>
    <w:rPr>
      <w:color w:val="595959" w:themeColor="text1" w:themeTint="A6"/>
      <w:spacing w:val="15"/>
      <w:sz w:val="28"/>
      <w:szCs w:val="28"/>
    </w:rPr>
  </w:style>
  <w:style w:type="paragraph" w:styleId="975">
    <w:name w:val="Quote"/>
    <w:basedOn w:val="1008"/>
    <w:next w:val="1008"/>
    <w:link w:val="976"/>
    <w:uiPriority w:val="29"/>
    <w:qFormat/>
    <w:pPr>
      <w:pBdr/>
      <w:spacing w:before="160"/>
      <w:ind/>
      <w:jc w:val="center"/>
    </w:pPr>
    <w:rPr>
      <w:i/>
      <w:iCs/>
      <w:color w:val="404040" w:themeColor="text1" w:themeTint="BF"/>
    </w:rPr>
  </w:style>
  <w:style w:type="character" w:styleId="976">
    <w:name w:val="Quote Char"/>
    <w:basedOn w:val="1009"/>
    <w:link w:val="975"/>
    <w:uiPriority w:val="29"/>
    <w:pPr>
      <w:pBdr/>
      <w:spacing/>
      <w:ind/>
    </w:pPr>
    <w:rPr>
      <w:i/>
      <w:iCs/>
      <w:color w:val="404040" w:themeColor="text1" w:themeTint="BF"/>
    </w:rPr>
  </w:style>
  <w:style w:type="paragraph" w:styleId="977">
    <w:name w:val="List Paragraph"/>
    <w:basedOn w:val="1008"/>
    <w:uiPriority w:val="34"/>
    <w:qFormat/>
    <w:pPr>
      <w:pBdr/>
      <w:spacing/>
      <w:ind w:left="720"/>
      <w:contextualSpacing w:val="true"/>
    </w:pPr>
  </w:style>
  <w:style w:type="character" w:styleId="978">
    <w:name w:val="Intense Emphasis"/>
    <w:basedOn w:val="1009"/>
    <w:uiPriority w:val="21"/>
    <w:qFormat/>
    <w:pPr>
      <w:pBdr/>
      <w:spacing/>
      <w:ind/>
    </w:pPr>
    <w:rPr>
      <w:i/>
      <w:iCs/>
      <w:color w:val="0f4761" w:themeColor="accent1" w:themeShade="BF"/>
    </w:rPr>
  </w:style>
  <w:style w:type="paragraph" w:styleId="979">
    <w:name w:val="Intense Quote"/>
    <w:basedOn w:val="1008"/>
    <w:next w:val="1008"/>
    <w:link w:val="98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80">
    <w:name w:val="Intense Quote Char"/>
    <w:basedOn w:val="1009"/>
    <w:link w:val="979"/>
    <w:uiPriority w:val="30"/>
    <w:pPr>
      <w:pBdr/>
      <w:spacing/>
      <w:ind/>
    </w:pPr>
    <w:rPr>
      <w:i/>
      <w:iCs/>
      <w:color w:val="0f4761" w:themeColor="accent1" w:themeShade="BF"/>
    </w:rPr>
  </w:style>
  <w:style w:type="character" w:styleId="981">
    <w:name w:val="Intense Reference"/>
    <w:basedOn w:val="1009"/>
    <w:uiPriority w:val="32"/>
    <w:qFormat/>
    <w:pPr>
      <w:pBdr/>
      <w:spacing/>
      <w:ind/>
    </w:pPr>
    <w:rPr>
      <w:b/>
      <w:bCs/>
      <w:smallCaps/>
      <w:color w:val="0f4761" w:themeColor="accent1" w:themeShade="BF"/>
      <w:spacing w:val="5"/>
    </w:rPr>
  </w:style>
  <w:style w:type="character" w:styleId="982">
    <w:name w:val="Subtle Emphasis"/>
    <w:basedOn w:val="1009"/>
    <w:uiPriority w:val="19"/>
    <w:qFormat/>
    <w:pPr>
      <w:pBdr/>
      <w:spacing/>
      <w:ind/>
    </w:pPr>
    <w:rPr>
      <w:i/>
      <w:iCs/>
      <w:color w:val="404040" w:themeColor="text1" w:themeTint="BF"/>
    </w:rPr>
  </w:style>
  <w:style w:type="character" w:styleId="983">
    <w:name w:val="Emphasis"/>
    <w:basedOn w:val="1009"/>
    <w:uiPriority w:val="20"/>
    <w:qFormat/>
    <w:pPr>
      <w:pBdr/>
      <w:spacing/>
      <w:ind/>
    </w:pPr>
    <w:rPr>
      <w:i/>
      <w:iCs/>
    </w:rPr>
  </w:style>
  <w:style w:type="character" w:styleId="984">
    <w:name w:val="Strong"/>
    <w:basedOn w:val="1009"/>
    <w:uiPriority w:val="22"/>
    <w:qFormat/>
    <w:pPr>
      <w:pBdr/>
      <w:spacing/>
      <w:ind/>
    </w:pPr>
    <w:rPr>
      <w:b/>
      <w:bCs/>
    </w:rPr>
  </w:style>
  <w:style w:type="character" w:styleId="985">
    <w:name w:val="Subtle Reference"/>
    <w:basedOn w:val="1009"/>
    <w:uiPriority w:val="31"/>
    <w:qFormat/>
    <w:pPr>
      <w:pBdr/>
      <w:spacing/>
      <w:ind/>
    </w:pPr>
    <w:rPr>
      <w:smallCaps/>
      <w:color w:val="5a5a5a" w:themeColor="text1" w:themeTint="A5"/>
    </w:rPr>
  </w:style>
  <w:style w:type="character" w:styleId="986">
    <w:name w:val="Book Title"/>
    <w:basedOn w:val="1009"/>
    <w:uiPriority w:val="33"/>
    <w:qFormat/>
    <w:pPr>
      <w:pBdr/>
      <w:spacing/>
      <w:ind/>
    </w:pPr>
    <w:rPr>
      <w:b/>
      <w:bCs/>
      <w:i/>
      <w:iCs/>
      <w:spacing w:val="5"/>
    </w:rPr>
  </w:style>
  <w:style w:type="paragraph" w:styleId="987">
    <w:name w:val="Caption"/>
    <w:basedOn w:val="1008"/>
    <w:next w:val="1008"/>
    <w:uiPriority w:val="35"/>
    <w:unhideWhenUsed/>
    <w:qFormat/>
    <w:pPr>
      <w:pBdr/>
      <w:spacing w:after="200" w:line="240" w:lineRule="auto"/>
      <w:ind/>
    </w:pPr>
    <w:rPr>
      <w:i/>
      <w:iCs/>
      <w:color w:val="0e2841" w:themeColor="text2"/>
      <w:sz w:val="18"/>
      <w:szCs w:val="18"/>
    </w:rPr>
  </w:style>
  <w:style w:type="paragraph" w:styleId="988">
    <w:name w:val="footnote text"/>
    <w:basedOn w:val="1008"/>
    <w:link w:val="989"/>
    <w:uiPriority w:val="99"/>
    <w:semiHidden/>
    <w:unhideWhenUsed/>
    <w:pPr>
      <w:pBdr/>
      <w:spacing w:after="0" w:line="240" w:lineRule="auto"/>
      <w:ind/>
    </w:pPr>
    <w:rPr>
      <w:sz w:val="20"/>
      <w:szCs w:val="20"/>
    </w:rPr>
  </w:style>
  <w:style w:type="character" w:styleId="989">
    <w:name w:val="Footnote Text Char"/>
    <w:basedOn w:val="1009"/>
    <w:link w:val="988"/>
    <w:uiPriority w:val="99"/>
    <w:semiHidden/>
    <w:pPr>
      <w:pBdr/>
      <w:spacing/>
      <w:ind/>
    </w:pPr>
    <w:rPr>
      <w:sz w:val="20"/>
      <w:szCs w:val="20"/>
    </w:rPr>
  </w:style>
  <w:style w:type="character" w:styleId="990">
    <w:name w:val="footnote reference"/>
    <w:basedOn w:val="1009"/>
    <w:uiPriority w:val="99"/>
    <w:semiHidden/>
    <w:unhideWhenUsed/>
    <w:pPr>
      <w:pBdr/>
      <w:spacing/>
      <w:ind/>
    </w:pPr>
    <w:rPr>
      <w:vertAlign w:val="superscript"/>
    </w:rPr>
  </w:style>
  <w:style w:type="paragraph" w:styleId="991">
    <w:name w:val="endnote text"/>
    <w:basedOn w:val="1008"/>
    <w:link w:val="992"/>
    <w:uiPriority w:val="99"/>
    <w:semiHidden/>
    <w:unhideWhenUsed/>
    <w:pPr>
      <w:pBdr/>
      <w:spacing w:after="0" w:line="240" w:lineRule="auto"/>
      <w:ind/>
    </w:pPr>
    <w:rPr>
      <w:sz w:val="20"/>
      <w:szCs w:val="20"/>
    </w:rPr>
  </w:style>
  <w:style w:type="character" w:styleId="992">
    <w:name w:val="Endnote Text Char"/>
    <w:basedOn w:val="1009"/>
    <w:link w:val="991"/>
    <w:uiPriority w:val="99"/>
    <w:semiHidden/>
    <w:pPr>
      <w:pBdr/>
      <w:spacing/>
      <w:ind/>
    </w:pPr>
    <w:rPr>
      <w:sz w:val="20"/>
      <w:szCs w:val="20"/>
    </w:rPr>
  </w:style>
  <w:style w:type="character" w:styleId="993">
    <w:name w:val="endnote reference"/>
    <w:basedOn w:val="1009"/>
    <w:uiPriority w:val="99"/>
    <w:semiHidden/>
    <w:unhideWhenUsed/>
    <w:pPr>
      <w:pBdr/>
      <w:spacing/>
      <w:ind/>
    </w:pPr>
    <w:rPr>
      <w:vertAlign w:val="superscript"/>
    </w:rPr>
  </w:style>
  <w:style w:type="character" w:styleId="994">
    <w:name w:val="Hyperlink"/>
    <w:basedOn w:val="1009"/>
    <w:uiPriority w:val="99"/>
    <w:unhideWhenUsed/>
    <w:pPr>
      <w:pBdr/>
      <w:spacing/>
      <w:ind/>
    </w:pPr>
    <w:rPr>
      <w:color w:val="0563c1" w:themeColor="hyperlink"/>
      <w:u w:val="single"/>
    </w:rPr>
  </w:style>
  <w:style w:type="character" w:styleId="995">
    <w:name w:val="FollowedHyperlink"/>
    <w:basedOn w:val="1009"/>
    <w:uiPriority w:val="99"/>
    <w:semiHidden/>
    <w:unhideWhenUsed/>
    <w:pPr>
      <w:pBdr/>
      <w:spacing/>
      <w:ind/>
    </w:pPr>
    <w:rPr>
      <w:color w:val="954f72" w:themeColor="followedHyperlink"/>
      <w:u w:val="single"/>
    </w:rPr>
  </w:style>
  <w:style w:type="paragraph" w:styleId="996">
    <w:name w:val="toc 1"/>
    <w:basedOn w:val="1008"/>
    <w:next w:val="1008"/>
    <w:uiPriority w:val="39"/>
    <w:unhideWhenUsed/>
    <w:pPr>
      <w:pBdr/>
      <w:spacing w:after="100"/>
      <w:ind/>
    </w:pPr>
  </w:style>
  <w:style w:type="paragraph" w:styleId="997">
    <w:name w:val="toc 2"/>
    <w:basedOn w:val="1008"/>
    <w:next w:val="1008"/>
    <w:uiPriority w:val="39"/>
    <w:unhideWhenUsed/>
    <w:pPr>
      <w:pBdr/>
      <w:spacing w:after="100"/>
      <w:ind w:left="220"/>
    </w:pPr>
  </w:style>
  <w:style w:type="paragraph" w:styleId="998">
    <w:name w:val="toc 3"/>
    <w:basedOn w:val="1008"/>
    <w:next w:val="1008"/>
    <w:uiPriority w:val="39"/>
    <w:unhideWhenUsed/>
    <w:pPr>
      <w:pBdr/>
      <w:spacing w:after="100"/>
      <w:ind w:left="440"/>
    </w:pPr>
  </w:style>
  <w:style w:type="paragraph" w:styleId="999">
    <w:name w:val="toc 4"/>
    <w:basedOn w:val="1008"/>
    <w:next w:val="1008"/>
    <w:uiPriority w:val="39"/>
    <w:unhideWhenUsed/>
    <w:pPr>
      <w:pBdr/>
      <w:spacing w:after="100"/>
      <w:ind w:left="660"/>
    </w:pPr>
  </w:style>
  <w:style w:type="paragraph" w:styleId="1000">
    <w:name w:val="toc 5"/>
    <w:basedOn w:val="1008"/>
    <w:next w:val="1008"/>
    <w:uiPriority w:val="39"/>
    <w:unhideWhenUsed/>
    <w:pPr>
      <w:pBdr/>
      <w:spacing w:after="100"/>
      <w:ind w:left="880"/>
    </w:pPr>
  </w:style>
  <w:style w:type="paragraph" w:styleId="1001">
    <w:name w:val="toc 6"/>
    <w:basedOn w:val="1008"/>
    <w:next w:val="1008"/>
    <w:uiPriority w:val="39"/>
    <w:unhideWhenUsed/>
    <w:pPr>
      <w:pBdr/>
      <w:spacing w:after="100"/>
      <w:ind w:left="1100"/>
    </w:pPr>
  </w:style>
  <w:style w:type="paragraph" w:styleId="1002">
    <w:name w:val="toc 7"/>
    <w:basedOn w:val="1008"/>
    <w:next w:val="1008"/>
    <w:uiPriority w:val="39"/>
    <w:unhideWhenUsed/>
    <w:pPr>
      <w:pBdr/>
      <w:spacing w:after="100"/>
      <w:ind w:left="1320"/>
    </w:pPr>
  </w:style>
  <w:style w:type="paragraph" w:styleId="1003">
    <w:name w:val="toc 8"/>
    <w:basedOn w:val="1008"/>
    <w:next w:val="1008"/>
    <w:uiPriority w:val="39"/>
    <w:unhideWhenUsed/>
    <w:pPr>
      <w:pBdr/>
      <w:spacing w:after="100"/>
      <w:ind w:left="1540"/>
    </w:pPr>
  </w:style>
  <w:style w:type="paragraph" w:styleId="1004">
    <w:name w:val="toc 9"/>
    <w:basedOn w:val="1008"/>
    <w:next w:val="1008"/>
    <w:uiPriority w:val="39"/>
    <w:unhideWhenUsed/>
    <w:pPr>
      <w:pBdr/>
      <w:spacing w:after="100"/>
      <w:ind w:left="1760"/>
    </w:pPr>
  </w:style>
  <w:style w:type="character" w:styleId="1005">
    <w:name w:val="Placeholder Text"/>
    <w:basedOn w:val="1009"/>
    <w:uiPriority w:val="99"/>
    <w:semiHidden/>
    <w:pPr>
      <w:pBdr/>
      <w:spacing/>
      <w:ind/>
    </w:pPr>
    <w:rPr>
      <w:color w:val="666666"/>
    </w:rPr>
  </w:style>
  <w:style w:type="paragraph" w:styleId="1006">
    <w:name w:val="TOC Heading"/>
    <w:uiPriority w:val="39"/>
    <w:unhideWhenUsed/>
    <w:pPr>
      <w:pBdr/>
      <w:spacing/>
      <w:ind/>
    </w:pPr>
  </w:style>
  <w:style w:type="paragraph" w:styleId="1007">
    <w:name w:val="table of figures"/>
    <w:basedOn w:val="1008"/>
    <w:next w:val="1008"/>
    <w:uiPriority w:val="99"/>
    <w:unhideWhenUsed/>
    <w:pPr>
      <w:pBdr/>
      <w:spacing w:after="0" w:afterAutospacing="0"/>
      <w:ind/>
    </w:pPr>
  </w:style>
  <w:style w:type="paragraph" w:styleId="1008" w:default="1">
    <w:name w:val="Normal"/>
    <w:qFormat/>
    <w:pPr>
      <w:pBdr/>
      <w:spacing/>
      <w:ind/>
    </w:pPr>
  </w:style>
  <w:style w:type="character" w:styleId="1009" w:default="1">
    <w:name w:val="Default Paragraph Font"/>
    <w:uiPriority w:val="1"/>
    <w:semiHidden/>
    <w:unhideWhenUsed/>
    <w:pPr>
      <w:pBdr/>
      <w:spacing/>
      <w:ind/>
    </w:pPr>
  </w:style>
  <w:style w:type="table" w:styleId="101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11" w:default="1">
    <w:name w:val="No List"/>
    <w:uiPriority w:val="99"/>
    <w:semiHidden/>
    <w:unhideWhenUsed/>
    <w:pPr>
      <w:pBdr/>
      <w:spacing/>
      <w:ind/>
    </w:pPr>
  </w:style>
  <w:style w:type="paragraph" w:styleId="1012">
    <w:name w:val="No Spacing"/>
    <w:uiPriority w:val="1"/>
    <w:qFormat/>
    <w:pPr>
      <w:pBdr/>
      <w:spacing w:after="0" w:line="240" w:lineRule="auto"/>
      <w:ind/>
    </w:pPr>
  </w:style>
  <w:style w:type="paragraph" w:styleId="1013">
    <w:name w:val="Header"/>
    <w:basedOn w:val="1008"/>
    <w:link w:val="1014"/>
    <w:uiPriority w:val="99"/>
    <w:unhideWhenUsed/>
    <w:pPr>
      <w:pBdr/>
      <w:tabs>
        <w:tab w:val="center" w:leader="none" w:pos="4680"/>
        <w:tab w:val="right" w:leader="none" w:pos="9360"/>
      </w:tabs>
      <w:spacing w:after="0" w:line="240" w:lineRule="auto"/>
      <w:ind/>
    </w:pPr>
  </w:style>
  <w:style w:type="character" w:styleId="1014" w:customStyle="1">
    <w:name w:val="Header Char"/>
    <w:basedOn w:val="1009"/>
    <w:link w:val="1013"/>
    <w:uiPriority w:val="99"/>
    <w:pPr>
      <w:pBdr/>
      <w:spacing/>
      <w:ind/>
    </w:pPr>
  </w:style>
  <w:style w:type="paragraph" w:styleId="1015">
    <w:name w:val="Footer"/>
    <w:basedOn w:val="1008"/>
    <w:link w:val="1016"/>
    <w:uiPriority w:val="99"/>
    <w:unhideWhenUsed/>
    <w:pPr>
      <w:pBdr/>
      <w:tabs>
        <w:tab w:val="center" w:leader="none" w:pos="4680"/>
        <w:tab w:val="right" w:leader="none" w:pos="9360"/>
      </w:tabs>
      <w:spacing w:after="0" w:line="240" w:lineRule="auto"/>
      <w:ind/>
    </w:pPr>
  </w:style>
  <w:style w:type="character" w:styleId="1016" w:customStyle="1">
    <w:name w:val="Footer Char"/>
    <w:basedOn w:val="1009"/>
    <w:link w:val="1015"/>
    <w:uiPriority w:val="99"/>
    <w:pPr>
      <w:pBdr/>
      <w:spacing/>
      <w:ind/>
    </w:pPr>
  </w:style>
  <w:style w:type="paragraph" w:styleId="1017">
    <w:name w:val="Balloon Text"/>
    <w:basedOn w:val="1008"/>
    <w:link w:val="1018"/>
    <w:uiPriority w:val="99"/>
    <w:semiHidden/>
    <w:unhideWhenUsed/>
    <w:pPr>
      <w:pBdr/>
      <w:spacing w:after="0" w:line="240" w:lineRule="auto"/>
      <w:ind/>
    </w:pPr>
    <w:rPr>
      <w:rFonts w:ascii="Tahoma" w:hAnsi="Tahoma" w:cs="Tahoma"/>
      <w:sz w:val="16"/>
      <w:szCs w:val="16"/>
    </w:rPr>
  </w:style>
  <w:style w:type="character" w:styleId="1018" w:customStyle="1">
    <w:name w:val="Balloon Text Char"/>
    <w:basedOn w:val="1009"/>
    <w:link w:val="1017"/>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8C3C-347F-45EB-867E-4620B908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McCormick</dc:creator>
  <cp:revision>6</cp:revision>
  <dcterms:created xsi:type="dcterms:W3CDTF">2025-10-03T21:14:00Z</dcterms:created>
  <dcterms:modified xsi:type="dcterms:W3CDTF">2025-12-10T16:40:28Z</dcterms:modified>
</cp:coreProperties>
</file>